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C7" w:rsidRPr="00BB192B" w:rsidRDefault="007756C7" w:rsidP="007756C7">
      <w:pPr>
        <w:jc w:val="center"/>
        <w:rPr>
          <w:rFonts w:ascii="Candara" w:hAnsi="Candara" w:cs="Arial"/>
          <w:b/>
          <w:sz w:val="28"/>
          <w:szCs w:val="28"/>
        </w:rPr>
      </w:pPr>
      <w:r w:rsidRPr="00BB192B">
        <w:rPr>
          <w:rFonts w:ascii="Candara" w:hAnsi="Candara" w:cs="Arial"/>
          <w:b/>
          <w:sz w:val="28"/>
          <w:szCs w:val="28"/>
        </w:rPr>
        <w:t>Observing Mitosis Lab</w:t>
      </w:r>
    </w:p>
    <w:p w:rsidR="007756C7" w:rsidRPr="00BB192B" w:rsidRDefault="007756C7" w:rsidP="007756C7">
      <w:pPr>
        <w:rPr>
          <w:rFonts w:ascii="Candara" w:hAnsi="Candara" w:cs="Arial"/>
          <w:b/>
          <w:sz w:val="20"/>
          <w:szCs w:val="20"/>
        </w:rPr>
      </w:pPr>
      <w:r w:rsidRPr="00BB192B">
        <w:rPr>
          <w:rFonts w:ascii="Candara" w:hAnsi="Candara" w:cs="Arial"/>
          <w:b/>
          <w:sz w:val="20"/>
          <w:szCs w:val="20"/>
        </w:rPr>
        <w:t>Background:</w:t>
      </w:r>
    </w:p>
    <w:p w:rsidR="007756C7" w:rsidRPr="00BB192B" w:rsidRDefault="007756C7" w:rsidP="007756C7">
      <w:pPr>
        <w:rPr>
          <w:rFonts w:ascii="Candara" w:hAnsi="Candara" w:cs="Arial"/>
          <w:b/>
          <w:sz w:val="20"/>
          <w:szCs w:val="20"/>
        </w:rPr>
      </w:pPr>
      <w:r w:rsidRPr="00BB192B">
        <w:rPr>
          <w:rFonts w:ascii="Candara" w:hAnsi="Candara" w:cs="Arial"/>
          <w:sz w:val="20"/>
          <w:szCs w:val="20"/>
        </w:rPr>
        <w:t>In a growing plant root, the cells at the tip of the root are constantly dividing to allow the root to grow. Because each cell divides independently of the others, a root tip contains cells at different stages of the cell cycle. This makes a root tip an excellent tissue to study the stages of cell division.</w:t>
      </w:r>
    </w:p>
    <w:p w:rsidR="007756C7" w:rsidRPr="00BB192B" w:rsidRDefault="007756C7" w:rsidP="007756C7">
      <w:pPr>
        <w:rPr>
          <w:rFonts w:ascii="Candara" w:hAnsi="Candara" w:cs="Arial"/>
          <w:b/>
          <w:sz w:val="20"/>
          <w:szCs w:val="20"/>
        </w:rPr>
      </w:pPr>
      <w:r w:rsidRPr="00BB192B">
        <w:rPr>
          <w:rFonts w:ascii="Candara" w:hAnsi="Candara" w:cs="Arial"/>
          <w:b/>
          <w:sz w:val="20"/>
          <w:szCs w:val="20"/>
        </w:rPr>
        <w:t>Materials:</w:t>
      </w:r>
    </w:p>
    <w:p w:rsidR="007756C7" w:rsidRPr="00BB192B" w:rsidRDefault="007756C7" w:rsidP="007756C7">
      <w:pPr>
        <w:rPr>
          <w:rFonts w:ascii="Candara" w:hAnsi="Candara" w:cs="Arial"/>
          <w:sz w:val="20"/>
          <w:szCs w:val="20"/>
        </w:rPr>
      </w:pPr>
      <w:r w:rsidRPr="00BB192B">
        <w:rPr>
          <w:rFonts w:ascii="Candara" w:hAnsi="Candara" w:cs="Arial"/>
          <w:sz w:val="20"/>
          <w:szCs w:val="20"/>
        </w:rPr>
        <w:t>Microscope</w:t>
      </w:r>
      <w:r w:rsidRPr="00BB192B">
        <w:rPr>
          <w:rFonts w:ascii="Candara" w:hAnsi="Candara" w:cs="Arial"/>
          <w:sz w:val="20"/>
          <w:szCs w:val="20"/>
        </w:rPr>
        <w:tab/>
      </w:r>
      <w:r w:rsidRPr="00BB192B">
        <w:rPr>
          <w:rFonts w:ascii="Candara" w:hAnsi="Candara" w:cs="Arial"/>
          <w:sz w:val="20"/>
          <w:szCs w:val="20"/>
        </w:rPr>
        <w:tab/>
        <w:t>Prepared slides of onion (</w:t>
      </w:r>
      <w:proofErr w:type="spellStart"/>
      <w:r w:rsidRPr="00BB192B">
        <w:rPr>
          <w:rFonts w:ascii="Candara" w:hAnsi="Candara" w:cs="Arial"/>
          <w:i/>
          <w:sz w:val="20"/>
          <w:szCs w:val="20"/>
        </w:rPr>
        <w:t>Allium</w:t>
      </w:r>
      <w:proofErr w:type="spellEnd"/>
      <w:r w:rsidRPr="00BB192B">
        <w:rPr>
          <w:rFonts w:ascii="Candara" w:hAnsi="Candara" w:cs="Arial"/>
          <w:sz w:val="20"/>
          <w:szCs w:val="20"/>
        </w:rPr>
        <w:t xml:space="preserve">) root tips &amp; whitefish mitosis &amp; </w:t>
      </w:r>
      <w:proofErr w:type="spellStart"/>
      <w:r w:rsidRPr="00BB192B">
        <w:rPr>
          <w:rFonts w:ascii="Candara" w:hAnsi="Candara" w:cs="Arial"/>
          <w:sz w:val="20"/>
          <w:szCs w:val="20"/>
        </w:rPr>
        <w:t>parascaris</w:t>
      </w:r>
      <w:proofErr w:type="spellEnd"/>
      <w:r w:rsidRPr="00BB192B">
        <w:rPr>
          <w:rFonts w:ascii="Candara" w:hAnsi="Candara" w:cs="Arial"/>
          <w:sz w:val="20"/>
          <w:szCs w:val="20"/>
        </w:rPr>
        <w:t xml:space="preserve"> (roundworm)</w:t>
      </w:r>
    </w:p>
    <w:p w:rsidR="007756C7" w:rsidRPr="00BB192B" w:rsidRDefault="007756C7" w:rsidP="007756C7">
      <w:pPr>
        <w:rPr>
          <w:rFonts w:ascii="Candara" w:hAnsi="Candara" w:cs="Arial"/>
          <w:b/>
          <w:sz w:val="20"/>
          <w:szCs w:val="20"/>
        </w:rPr>
      </w:pPr>
      <w:r w:rsidRPr="00BB192B">
        <w:rPr>
          <w:rFonts w:ascii="Candara" w:hAnsi="Candara" w:cs="Arial"/>
          <w:b/>
          <w:sz w:val="20"/>
          <w:szCs w:val="20"/>
        </w:rPr>
        <w:t>Procedure:</w:t>
      </w:r>
    </w:p>
    <w:p w:rsidR="007756C7" w:rsidRPr="00BB192B" w:rsidRDefault="007756C7" w:rsidP="007756C7">
      <w:pPr>
        <w:pStyle w:val="ListParagraph"/>
        <w:numPr>
          <w:ilvl w:val="0"/>
          <w:numId w:val="1"/>
        </w:numPr>
        <w:rPr>
          <w:rFonts w:ascii="Candara" w:hAnsi="Candara" w:cs="Arial"/>
          <w:sz w:val="20"/>
          <w:szCs w:val="20"/>
        </w:rPr>
      </w:pPr>
      <w:r w:rsidRPr="00BB192B">
        <w:rPr>
          <w:rFonts w:ascii="Candara" w:hAnsi="Candara" w:cs="Arial"/>
          <w:sz w:val="20"/>
          <w:szCs w:val="20"/>
        </w:rPr>
        <w:t>Get a microscope for your lab group and carry it to your lab desk with two hands. Make sure that the low power objective is in position.</w:t>
      </w:r>
    </w:p>
    <w:p w:rsidR="007756C7" w:rsidRPr="00BB192B" w:rsidRDefault="007756C7" w:rsidP="007756C7">
      <w:pPr>
        <w:pStyle w:val="ListParagraph"/>
        <w:numPr>
          <w:ilvl w:val="0"/>
          <w:numId w:val="1"/>
        </w:numPr>
        <w:rPr>
          <w:rFonts w:ascii="Candara" w:hAnsi="Candara" w:cs="Arial"/>
          <w:sz w:val="20"/>
          <w:szCs w:val="20"/>
        </w:rPr>
      </w:pPr>
      <w:r w:rsidRPr="00BB192B">
        <w:rPr>
          <w:rFonts w:ascii="Candara" w:hAnsi="Candara" w:cs="Arial"/>
          <w:sz w:val="20"/>
          <w:szCs w:val="20"/>
        </w:rPr>
        <w:t xml:space="preserve">Obtain a prepared slide of an onion root tip (there will likely be more than one root tip on a slide). Hold the slide up to the light to see the pointed ends of the root sections. This is the root tip, where the cells were actively dividing. (The root tips were freshly sliced into thin </w:t>
      </w:r>
      <w:proofErr w:type="gramStart"/>
      <w:r w:rsidRPr="00BB192B">
        <w:rPr>
          <w:rFonts w:ascii="Candara" w:hAnsi="Candara" w:cs="Arial"/>
          <w:sz w:val="20"/>
          <w:szCs w:val="20"/>
        </w:rPr>
        <w:t>sections,</w:t>
      </w:r>
      <w:proofErr w:type="gramEnd"/>
      <w:r w:rsidRPr="00BB192B">
        <w:rPr>
          <w:rFonts w:ascii="Candara" w:hAnsi="Candara" w:cs="Arial"/>
          <w:sz w:val="20"/>
          <w:szCs w:val="20"/>
        </w:rPr>
        <w:t xml:space="preserve"> then preserved when the slide was prepared.)</w:t>
      </w:r>
    </w:p>
    <w:p w:rsidR="007756C7" w:rsidRPr="00BB192B" w:rsidRDefault="007756C7" w:rsidP="007756C7">
      <w:pPr>
        <w:pStyle w:val="ListParagraph"/>
        <w:numPr>
          <w:ilvl w:val="0"/>
          <w:numId w:val="1"/>
        </w:numPr>
        <w:rPr>
          <w:rFonts w:ascii="Candara" w:hAnsi="Candara" w:cs="Arial"/>
          <w:sz w:val="20"/>
          <w:szCs w:val="20"/>
        </w:rPr>
      </w:pPr>
      <w:r w:rsidRPr="00BB192B">
        <w:rPr>
          <w:rFonts w:ascii="Candara" w:hAnsi="Candara" w:cs="Arial"/>
          <w:sz w:val="20"/>
          <w:szCs w:val="20"/>
        </w:rPr>
        <w:t>Place the slide on the microscope stage with the root tips pointing away from you. Using the low-power objective to find a root tip, and focus it with the coarse adjustment knob until it is clearly visible. Just above the root “cap” is a region that contains many new small cells. The larger cells of this region were in the process of dividing when the slide was made. These are the cells that you will be observing. Focus and centre the image then switch to medium power.  Focus and centre the image again and then switch to high power.</w:t>
      </w:r>
    </w:p>
    <w:p w:rsidR="007756C7" w:rsidRPr="00BB192B" w:rsidRDefault="007756C7" w:rsidP="007756C7">
      <w:pPr>
        <w:pStyle w:val="ListParagraph"/>
        <w:numPr>
          <w:ilvl w:val="0"/>
          <w:numId w:val="1"/>
        </w:numPr>
        <w:rPr>
          <w:rFonts w:ascii="Candara" w:hAnsi="Candara" w:cs="Arial"/>
          <w:sz w:val="20"/>
          <w:szCs w:val="20"/>
        </w:rPr>
      </w:pPr>
      <w:r w:rsidRPr="00BB192B">
        <w:rPr>
          <w:rFonts w:ascii="Candara" w:hAnsi="Candara" w:cs="Arial"/>
          <w:sz w:val="20"/>
          <w:szCs w:val="20"/>
        </w:rPr>
        <w:t>Observe the box-like cells that are arranged in rows. The chromosomes of the cells have been stained to make them easily visible. Select one cell whose chromosomes are clearly visible. (If you need to change the focus when using the high power objective, remember to only use the fine adjustment knob).</w:t>
      </w:r>
    </w:p>
    <w:p w:rsidR="007756C7" w:rsidRPr="00BB192B" w:rsidRDefault="007756C7" w:rsidP="007756C7">
      <w:pPr>
        <w:pStyle w:val="ListParagraph"/>
        <w:numPr>
          <w:ilvl w:val="0"/>
          <w:numId w:val="1"/>
        </w:numPr>
        <w:rPr>
          <w:rFonts w:ascii="Candara" w:hAnsi="Candara" w:cs="Arial"/>
          <w:sz w:val="20"/>
          <w:szCs w:val="20"/>
        </w:rPr>
      </w:pPr>
      <w:r w:rsidRPr="00BB192B">
        <w:rPr>
          <w:rFonts w:ascii="Candara" w:hAnsi="Candara" w:cs="Arial"/>
          <w:sz w:val="20"/>
          <w:szCs w:val="20"/>
        </w:rPr>
        <w:t xml:space="preserve">Look for cells in each of the phases:  </w:t>
      </w:r>
      <w:proofErr w:type="spellStart"/>
      <w:r w:rsidRPr="00BB192B">
        <w:rPr>
          <w:rFonts w:ascii="Candara" w:hAnsi="Candara" w:cs="Arial"/>
          <w:sz w:val="20"/>
          <w:szCs w:val="20"/>
        </w:rPr>
        <w:t>interphase</w:t>
      </w:r>
      <w:proofErr w:type="spellEnd"/>
      <w:r w:rsidRPr="00BB192B">
        <w:rPr>
          <w:rFonts w:ascii="Candara" w:hAnsi="Candara" w:cs="Arial"/>
          <w:sz w:val="20"/>
          <w:szCs w:val="20"/>
        </w:rPr>
        <w:t xml:space="preserve">, prophase, metaphase, anaphase, </w:t>
      </w:r>
      <w:proofErr w:type="spellStart"/>
      <w:r w:rsidRPr="00BB192B">
        <w:rPr>
          <w:rFonts w:ascii="Candara" w:hAnsi="Candara" w:cs="Arial"/>
          <w:sz w:val="20"/>
          <w:szCs w:val="20"/>
        </w:rPr>
        <w:t>telophase</w:t>
      </w:r>
      <w:proofErr w:type="spellEnd"/>
      <w:r w:rsidRPr="00BB192B">
        <w:rPr>
          <w:rFonts w:ascii="Candara" w:hAnsi="Candara" w:cs="Arial"/>
          <w:sz w:val="20"/>
          <w:szCs w:val="20"/>
        </w:rPr>
        <w:t xml:space="preserve"> and </w:t>
      </w:r>
      <w:proofErr w:type="spellStart"/>
      <w:r w:rsidRPr="00BB192B">
        <w:rPr>
          <w:rFonts w:ascii="Candara" w:hAnsi="Candara" w:cs="Arial"/>
          <w:sz w:val="20"/>
          <w:szCs w:val="20"/>
        </w:rPr>
        <w:t>telophase</w:t>
      </w:r>
      <w:proofErr w:type="spellEnd"/>
      <w:r w:rsidRPr="00BB192B">
        <w:rPr>
          <w:rFonts w:ascii="Candara" w:hAnsi="Candara" w:cs="Arial"/>
          <w:sz w:val="20"/>
          <w:szCs w:val="20"/>
        </w:rPr>
        <w:t xml:space="preserve"> and draw a rough draft of each of these cells.</w:t>
      </w:r>
    </w:p>
    <w:p w:rsidR="007756C7" w:rsidRPr="00BB192B" w:rsidRDefault="007756C7" w:rsidP="007756C7">
      <w:pPr>
        <w:pStyle w:val="ListParagraph"/>
        <w:numPr>
          <w:ilvl w:val="0"/>
          <w:numId w:val="1"/>
        </w:numPr>
        <w:rPr>
          <w:rFonts w:ascii="Candara" w:hAnsi="Candara" w:cs="Arial"/>
          <w:sz w:val="20"/>
          <w:szCs w:val="20"/>
        </w:rPr>
      </w:pPr>
      <w:r w:rsidRPr="00BB192B">
        <w:rPr>
          <w:rFonts w:ascii="Candara" w:hAnsi="Candara" w:cs="Arial"/>
          <w:sz w:val="20"/>
          <w:szCs w:val="20"/>
        </w:rPr>
        <w:t>Pick any two of the phases and draw biological diagrams of them.</w:t>
      </w:r>
    </w:p>
    <w:p w:rsidR="007756C7" w:rsidRDefault="007756C7" w:rsidP="007756C7">
      <w:pPr>
        <w:pStyle w:val="ListParagraph"/>
        <w:numPr>
          <w:ilvl w:val="0"/>
          <w:numId w:val="1"/>
        </w:numPr>
        <w:rPr>
          <w:rFonts w:ascii="Candara" w:hAnsi="Candara" w:cs="Arial"/>
          <w:sz w:val="20"/>
          <w:szCs w:val="20"/>
        </w:rPr>
      </w:pPr>
      <w:r w:rsidRPr="00BB192B">
        <w:rPr>
          <w:rFonts w:ascii="Candara" w:hAnsi="Candara" w:cs="Arial"/>
          <w:sz w:val="20"/>
          <w:szCs w:val="20"/>
        </w:rPr>
        <w:t xml:space="preserve">As you look at the cells of the root tip, you may notice that some cells seem to be empty inside (there is no dark nucleus or visible chromosomes). This is because these cells are three dimensional, but we are looking at just thin slices of them. (If you slice a </w:t>
      </w:r>
      <w:proofErr w:type="spellStart"/>
      <w:r w:rsidRPr="00BB192B">
        <w:rPr>
          <w:rFonts w:ascii="Candara" w:hAnsi="Candara" w:cs="Arial"/>
          <w:sz w:val="20"/>
          <w:szCs w:val="20"/>
        </w:rPr>
        <w:t>hard boiled</w:t>
      </w:r>
      <w:proofErr w:type="spellEnd"/>
      <w:r w:rsidRPr="00BB192B">
        <w:rPr>
          <w:rFonts w:ascii="Candara" w:hAnsi="Candara" w:cs="Arial"/>
          <w:sz w:val="20"/>
          <w:szCs w:val="20"/>
        </w:rPr>
        <w:t xml:space="preserve"> egg at random, you wouldn’t definitely see the yolk in your slice!)</w:t>
      </w:r>
    </w:p>
    <w:p w:rsidR="00483114" w:rsidRPr="00BB192B" w:rsidRDefault="00483114" w:rsidP="00483114">
      <w:pPr>
        <w:pStyle w:val="ListParagraph"/>
        <w:rPr>
          <w:rFonts w:ascii="Candara" w:hAnsi="Candara" w:cs="Arial"/>
          <w:sz w:val="20"/>
          <w:szCs w:val="20"/>
        </w:rPr>
      </w:pPr>
    </w:p>
    <w:p w:rsidR="007756C7" w:rsidRPr="00BB192B" w:rsidRDefault="007756C7" w:rsidP="007756C7">
      <w:pPr>
        <w:rPr>
          <w:rFonts w:ascii="Candara" w:hAnsi="Candara" w:cs="Arial"/>
          <w:b/>
          <w:sz w:val="20"/>
          <w:szCs w:val="20"/>
        </w:rPr>
      </w:pPr>
      <w:r w:rsidRPr="00BB192B">
        <w:rPr>
          <w:rFonts w:ascii="Candara" w:hAnsi="Candara" w:cs="Arial"/>
          <w:b/>
          <w:sz w:val="20"/>
          <w:szCs w:val="20"/>
        </w:rPr>
        <w:t xml:space="preserve">To </w:t>
      </w:r>
      <w:r w:rsidR="00483114">
        <w:rPr>
          <w:rFonts w:ascii="Candara" w:hAnsi="Candara" w:cs="Arial"/>
          <w:b/>
          <w:sz w:val="20"/>
          <w:szCs w:val="20"/>
        </w:rPr>
        <w:t>Be Complete</w:t>
      </w:r>
      <w:r w:rsidRPr="00BB192B">
        <w:rPr>
          <w:rFonts w:ascii="Candara" w:hAnsi="Candara" w:cs="Arial"/>
          <w:b/>
          <w:sz w:val="20"/>
          <w:szCs w:val="20"/>
        </w:rPr>
        <w:t>:</w:t>
      </w:r>
    </w:p>
    <w:p w:rsidR="007756C7" w:rsidRPr="00BB192B" w:rsidRDefault="007756C7" w:rsidP="007756C7">
      <w:pPr>
        <w:pStyle w:val="ListParagraph"/>
        <w:numPr>
          <w:ilvl w:val="0"/>
          <w:numId w:val="2"/>
        </w:numPr>
        <w:rPr>
          <w:rFonts w:ascii="Candara" w:hAnsi="Candara" w:cs="Arial"/>
          <w:sz w:val="20"/>
          <w:szCs w:val="20"/>
        </w:rPr>
      </w:pPr>
      <w:r w:rsidRPr="00BB192B">
        <w:rPr>
          <w:rFonts w:ascii="Candara" w:hAnsi="Candara" w:cs="Arial"/>
          <w:sz w:val="20"/>
          <w:szCs w:val="20"/>
        </w:rPr>
        <w:t xml:space="preserve">Rough sketches of </w:t>
      </w:r>
      <w:proofErr w:type="spellStart"/>
      <w:r w:rsidRPr="00BB192B">
        <w:rPr>
          <w:rFonts w:ascii="Candara" w:hAnsi="Candara" w:cs="Arial"/>
          <w:sz w:val="20"/>
          <w:szCs w:val="20"/>
        </w:rPr>
        <w:t>interphase</w:t>
      </w:r>
      <w:proofErr w:type="spellEnd"/>
      <w:r w:rsidRPr="00BB192B">
        <w:rPr>
          <w:rFonts w:ascii="Candara" w:hAnsi="Candara" w:cs="Arial"/>
          <w:sz w:val="20"/>
          <w:szCs w:val="20"/>
        </w:rPr>
        <w:t xml:space="preserve">, prophase, metaphase, anaphase and </w:t>
      </w:r>
      <w:proofErr w:type="spellStart"/>
      <w:r w:rsidRPr="00BB192B">
        <w:rPr>
          <w:rFonts w:ascii="Candara" w:hAnsi="Candara" w:cs="Arial"/>
          <w:sz w:val="20"/>
          <w:szCs w:val="20"/>
        </w:rPr>
        <w:t>telophase</w:t>
      </w:r>
      <w:proofErr w:type="spellEnd"/>
      <w:r w:rsidRPr="00BB192B">
        <w:rPr>
          <w:rFonts w:ascii="Candara" w:hAnsi="Candara" w:cs="Arial"/>
          <w:sz w:val="20"/>
          <w:szCs w:val="20"/>
        </w:rPr>
        <w:t>.</w:t>
      </w:r>
    </w:p>
    <w:p w:rsidR="007756C7" w:rsidRPr="00BB192B" w:rsidRDefault="007756C7" w:rsidP="007756C7">
      <w:pPr>
        <w:pStyle w:val="ListParagraph"/>
        <w:numPr>
          <w:ilvl w:val="0"/>
          <w:numId w:val="2"/>
        </w:numPr>
        <w:rPr>
          <w:rFonts w:ascii="Candara" w:hAnsi="Candara" w:cs="Arial"/>
          <w:sz w:val="20"/>
          <w:szCs w:val="20"/>
        </w:rPr>
      </w:pPr>
      <w:r w:rsidRPr="00BB192B">
        <w:rPr>
          <w:rFonts w:ascii="Candara" w:hAnsi="Candara" w:cs="Arial"/>
          <w:sz w:val="20"/>
          <w:szCs w:val="20"/>
        </w:rPr>
        <w:t>Make up a data table to record the number of cells that you see in each of the stages of mitosis. The easiest way to do this is for one person to look through the microscope, going along each row of cells. For each cell say out loud what stage the cell appears to be in. Another student can make tally marks for each stage.</w:t>
      </w:r>
    </w:p>
    <w:p w:rsidR="007756C7" w:rsidRPr="00BB192B" w:rsidRDefault="007756C7" w:rsidP="007756C7">
      <w:pPr>
        <w:pStyle w:val="ListParagraph"/>
        <w:numPr>
          <w:ilvl w:val="0"/>
          <w:numId w:val="2"/>
        </w:numPr>
        <w:rPr>
          <w:rFonts w:ascii="Candara" w:hAnsi="Candara" w:cs="Arial"/>
          <w:sz w:val="20"/>
          <w:szCs w:val="20"/>
        </w:rPr>
      </w:pPr>
      <w:r w:rsidRPr="00BB192B">
        <w:rPr>
          <w:rFonts w:ascii="Candara" w:hAnsi="Candara" w:cs="Arial"/>
          <w:sz w:val="20"/>
          <w:szCs w:val="20"/>
        </w:rPr>
        <w:t>Answers to the analysis and conclusions questions.</w:t>
      </w:r>
    </w:p>
    <w:p w:rsidR="007756C7" w:rsidRPr="00BB192B" w:rsidRDefault="007756C7" w:rsidP="007756C7">
      <w:pPr>
        <w:rPr>
          <w:rFonts w:ascii="Candara" w:hAnsi="Candara" w:cs="Arial"/>
          <w:b/>
          <w:sz w:val="20"/>
          <w:szCs w:val="20"/>
        </w:rPr>
      </w:pPr>
      <w:r w:rsidRPr="00BB192B">
        <w:rPr>
          <w:rFonts w:ascii="Candara" w:hAnsi="Candara" w:cs="Arial"/>
          <w:b/>
          <w:sz w:val="20"/>
          <w:szCs w:val="20"/>
        </w:rPr>
        <w:br w:type="page"/>
      </w:r>
    </w:p>
    <w:p w:rsidR="007756C7" w:rsidRPr="00483114" w:rsidRDefault="007756C7" w:rsidP="00483114">
      <w:pPr>
        <w:rPr>
          <w:rFonts w:ascii="Candara" w:hAnsi="Candara" w:cs="Arial"/>
          <w:b/>
          <w:sz w:val="20"/>
          <w:szCs w:val="20"/>
        </w:rPr>
      </w:pPr>
      <w:r w:rsidRPr="00BB192B">
        <w:rPr>
          <w:rFonts w:ascii="Candara" w:hAnsi="Candara" w:cs="Arial"/>
          <w:b/>
          <w:sz w:val="28"/>
          <w:szCs w:val="28"/>
        </w:rPr>
        <w:lastRenderedPageBreak/>
        <w:t>Observing Mitosis Lab</w:t>
      </w:r>
      <w:r w:rsidR="00483114">
        <w:rPr>
          <w:rFonts w:ascii="Candara" w:hAnsi="Candara" w:cs="Arial"/>
          <w:b/>
          <w:sz w:val="28"/>
          <w:szCs w:val="28"/>
        </w:rPr>
        <w:tab/>
      </w:r>
      <w:r w:rsidR="00483114">
        <w:rPr>
          <w:rFonts w:ascii="Candara" w:hAnsi="Candara" w:cs="Arial"/>
          <w:b/>
          <w:sz w:val="28"/>
          <w:szCs w:val="28"/>
        </w:rPr>
        <w:tab/>
      </w:r>
      <w:r w:rsidR="00483114">
        <w:rPr>
          <w:rFonts w:ascii="Candara" w:hAnsi="Candara" w:cs="Arial"/>
          <w:b/>
          <w:sz w:val="28"/>
          <w:szCs w:val="28"/>
        </w:rPr>
        <w:tab/>
      </w:r>
      <w:r w:rsidR="00483114">
        <w:rPr>
          <w:rFonts w:ascii="Candara" w:hAnsi="Candara" w:cs="Arial"/>
          <w:b/>
          <w:sz w:val="28"/>
          <w:szCs w:val="28"/>
        </w:rPr>
        <w:tab/>
      </w:r>
      <w:r w:rsidR="00483114">
        <w:rPr>
          <w:rFonts w:ascii="Candara" w:hAnsi="Candara" w:cs="Arial"/>
          <w:b/>
          <w:sz w:val="28"/>
          <w:szCs w:val="28"/>
        </w:rPr>
        <w:tab/>
      </w:r>
      <w:r w:rsidR="00483114">
        <w:rPr>
          <w:rFonts w:ascii="Candara" w:hAnsi="Candara" w:cs="Arial"/>
          <w:b/>
          <w:sz w:val="28"/>
          <w:szCs w:val="28"/>
        </w:rPr>
        <w:tab/>
      </w:r>
      <w:r w:rsidR="00483114">
        <w:rPr>
          <w:rFonts w:ascii="Candara" w:hAnsi="Candara" w:cs="Arial"/>
          <w:b/>
          <w:sz w:val="28"/>
          <w:szCs w:val="28"/>
        </w:rPr>
        <w:tab/>
      </w:r>
      <w:r w:rsidR="00483114">
        <w:rPr>
          <w:rFonts w:ascii="Candara" w:hAnsi="Candara" w:cs="Arial"/>
          <w:b/>
          <w:sz w:val="28"/>
          <w:szCs w:val="28"/>
        </w:rPr>
        <w:tab/>
      </w:r>
      <w:r w:rsidR="00483114" w:rsidRPr="00483114">
        <w:rPr>
          <w:rFonts w:ascii="Candara" w:hAnsi="Candara" w:cs="Arial"/>
          <w:b/>
          <w:szCs w:val="28"/>
        </w:rPr>
        <w:t>Name:</w:t>
      </w:r>
    </w:p>
    <w:p w:rsidR="007756C7" w:rsidRPr="00BB192B" w:rsidRDefault="00483114" w:rsidP="007756C7">
      <w:pPr>
        <w:rPr>
          <w:rFonts w:ascii="Candara" w:hAnsi="Candara" w:cs="Arial"/>
          <w:sz w:val="20"/>
          <w:szCs w:val="20"/>
        </w:rPr>
      </w:pPr>
      <w:r>
        <w:rPr>
          <w:rFonts w:ascii="Candara" w:hAnsi="Candara" w:cs="Arial"/>
          <w:sz w:val="20"/>
          <w:szCs w:val="20"/>
        </w:rPr>
        <w:t>S</w:t>
      </w:r>
      <w:r w:rsidR="007756C7" w:rsidRPr="00BB192B">
        <w:rPr>
          <w:rFonts w:ascii="Candara" w:hAnsi="Candara" w:cs="Arial"/>
          <w:sz w:val="20"/>
          <w:szCs w:val="20"/>
        </w:rPr>
        <w:t xml:space="preserve">ketches of </w:t>
      </w:r>
      <w:proofErr w:type="spellStart"/>
      <w:r w:rsidR="007756C7" w:rsidRPr="00BB192B">
        <w:rPr>
          <w:rFonts w:ascii="Candara" w:hAnsi="Candara" w:cs="Arial"/>
          <w:sz w:val="20"/>
          <w:szCs w:val="20"/>
        </w:rPr>
        <w:t>interphase</w:t>
      </w:r>
      <w:proofErr w:type="spellEnd"/>
      <w:r w:rsidR="007756C7" w:rsidRPr="00BB192B">
        <w:rPr>
          <w:rFonts w:ascii="Candara" w:hAnsi="Candara" w:cs="Arial"/>
          <w:sz w:val="20"/>
          <w:szCs w:val="20"/>
        </w:rPr>
        <w:t xml:space="preserve">, prophase, metaphase, anaphase and </w:t>
      </w:r>
      <w:proofErr w:type="spellStart"/>
      <w:r w:rsidR="007756C7" w:rsidRPr="00BB192B">
        <w:rPr>
          <w:rFonts w:ascii="Candara" w:hAnsi="Candara" w:cs="Arial"/>
          <w:sz w:val="20"/>
          <w:szCs w:val="20"/>
        </w:rPr>
        <w:t>telophase</w:t>
      </w:r>
      <w:proofErr w:type="spellEnd"/>
      <w:r w:rsidR="007756C7" w:rsidRPr="00BB192B">
        <w:rPr>
          <w:rFonts w:ascii="Candara" w:hAnsi="Candara" w:cs="Arial"/>
          <w:sz w:val="20"/>
          <w:szCs w:val="20"/>
        </w:rPr>
        <w:t>:</w:t>
      </w:r>
    </w:p>
    <w:p w:rsidR="007756C7" w:rsidRPr="00BB192B" w:rsidRDefault="00B74E63" w:rsidP="007756C7">
      <w:pPr>
        <w:rPr>
          <w:rFonts w:ascii="Candara" w:hAnsi="Candara" w:cs="Arial"/>
          <w:sz w:val="20"/>
          <w:szCs w:val="20"/>
        </w:rPr>
      </w:pPr>
      <w:r>
        <w:rPr>
          <w:rFonts w:ascii="Candara" w:hAnsi="Candara" w:cs="Arial"/>
          <w:noProof/>
          <w:sz w:val="20"/>
          <w:szCs w:val="20"/>
          <w:lang w:val="en-CA" w:eastAsia="en-CA"/>
        </w:rPr>
        <w:pict>
          <v:shapetype id="_x0000_t32" coordsize="21600,21600" o:spt="32" o:oned="t" path="m,l21600,21600e" filled="f">
            <v:path arrowok="t" fillok="f" o:connecttype="none"/>
            <o:lock v:ext="edit" shapetype="t"/>
          </v:shapetype>
          <v:shape id="_x0000_s1036" type="#_x0000_t32" style="position:absolute;margin-left:206.25pt;margin-top:10.8pt;width:141pt;height:0;z-index:251668480" o:connectortype="straight"/>
        </w:pict>
      </w:r>
      <w:r w:rsidR="007756C7" w:rsidRPr="00BB192B">
        <w:rPr>
          <w:rFonts w:ascii="Candara" w:hAnsi="Candara" w:cs="Arial"/>
          <w:noProof/>
          <w:sz w:val="20"/>
          <w:szCs w:val="20"/>
          <w:lang w:val="en-CA" w:eastAsia="en-CA"/>
        </w:rPr>
        <w:pict>
          <v:oval id="_x0000_s1028" style="position:absolute;margin-left:220.5pt;margin-top:15.8pt;width:128.25pt;height:128.25pt;z-index:251660288"/>
        </w:pict>
      </w:r>
    </w:p>
    <w:p w:rsidR="007756C7" w:rsidRPr="00BB192B" w:rsidRDefault="007756C7" w:rsidP="007756C7">
      <w:pPr>
        <w:rPr>
          <w:rFonts w:ascii="Candara" w:hAnsi="Candara" w:cs="Arial"/>
          <w:sz w:val="20"/>
          <w:szCs w:val="20"/>
        </w:rPr>
      </w:pPr>
    </w:p>
    <w:p w:rsidR="007756C7" w:rsidRPr="00BB192B" w:rsidRDefault="007756C7" w:rsidP="007756C7">
      <w:pPr>
        <w:jc w:val="center"/>
        <w:rPr>
          <w:rFonts w:ascii="Candara" w:hAnsi="Candara" w:cs="Arial"/>
          <w:b/>
          <w:sz w:val="28"/>
          <w:szCs w:val="28"/>
        </w:rPr>
      </w:pPr>
    </w:p>
    <w:p w:rsidR="007756C7" w:rsidRPr="00BB192B" w:rsidRDefault="00B74E63" w:rsidP="007756C7">
      <w:pPr>
        <w:jc w:val="center"/>
        <w:rPr>
          <w:rFonts w:ascii="Candara" w:hAnsi="Candara" w:cs="Arial"/>
          <w:b/>
          <w:sz w:val="28"/>
          <w:szCs w:val="28"/>
        </w:rPr>
      </w:pPr>
      <w:r>
        <w:rPr>
          <w:rFonts w:ascii="Candara" w:hAnsi="Candara" w:cs="Arial"/>
          <w:noProof/>
          <w:sz w:val="20"/>
          <w:szCs w:val="20"/>
          <w:lang w:val="en-CA" w:eastAsia="en-CA"/>
        </w:rPr>
        <w:pict>
          <v:shape id="_x0000_s1038" type="#_x0000_t32" style="position:absolute;left:0;text-align:left;margin-left:-4.5pt;margin-top:18.6pt;width:141pt;height:0;z-index:251670528" o:connectortype="straight"/>
        </w:pict>
      </w:r>
      <w:r>
        <w:rPr>
          <w:rFonts w:ascii="Candara" w:hAnsi="Candara" w:cs="Arial"/>
          <w:noProof/>
          <w:sz w:val="20"/>
          <w:szCs w:val="20"/>
          <w:lang w:val="en-CA" w:eastAsia="en-CA"/>
        </w:rPr>
        <w:pict>
          <v:shape id="_x0000_s1037" type="#_x0000_t32" style="position:absolute;left:0;text-align:left;margin-left:414pt;margin-top:24.6pt;width:141pt;height:0;z-index:251669504" o:connectortype="straight"/>
        </w:pict>
      </w:r>
    </w:p>
    <w:p w:rsidR="007756C7" w:rsidRPr="00BB192B" w:rsidRDefault="00095F4C" w:rsidP="007756C7">
      <w:pPr>
        <w:jc w:val="center"/>
        <w:rPr>
          <w:rFonts w:ascii="Candara" w:hAnsi="Candara" w:cs="Arial"/>
          <w:b/>
          <w:sz w:val="28"/>
          <w:szCs w:val="28"/>
        </w:rPr>
      </w:pPr>
      <w:r w:rsidRPr="00BB192B">
        <w:rPr>
          <w:rFonts w:ascii="Candara" w:hAnsi="Candara" w:cs="Arial"/>
          <w:b/>
          <w:noProof/>
          <w:sz w:val="28"/>
          <w:szCs w:val="28"/>
          <w:lang w:val="en-CA" w:eastAsia="en-C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361.5pt;margin-top:5.3pt;width:52.5pt;height:24.75pt;rotation:2464871fd;z-index:251666432"/>
        </w:pict>
      </w:r>
      <w:r w:rsidRPr="00BB192B">
        <w:rPr>
          <w:rFonts w:ascii="Candara" w:hAnsi="Candara" w:cs="Arial"/>
          <w:b/>
          <w:noProof/>
          <w:sz w:val="28"/>
          <w:szCs w:val="28"/>
          <w:lang w:val="en-CA" w:eastAsia="en-CA"/>
        </w:rPr>
        <w:pict>
          <v:shape id="_x0000_s1031" type="#_x0000_t13" style="position:absolute;left:0;text-align:left;margin-left:147pt;margin-top:1.55pt;width:52.5pt;height:24.75pt;rotation:-1842427fd;z-index:251663360"/>
        </w:pict>
      </w:r>
      <w:r w:rsidRPr="00BB192B">
        <w:rPr>
          <w:rFonts w:ascii="Candara" w:hAnsi="Candara" w:cs="Arial"/>
          <w:noProof/>
          <w:sz w:val="20"/>
          <w:szCs w:val="20"/>
          <w:lang w:val="en-CA" w:eastAsia="en-CA"/>
        </w:rPr>
        <w:pict>
          <v:oval id="_x0000_s1026" style="position:absolute;left:0;text-align:left;margin-left:12.75pt;margin-top:1.55pt;width:128.25pt;height:128.25pt;z-index:251658240"/>
        </w:pict>
      </w:r>
      <w:r w:rsidR="007756C7" w:rsidRPr="00BB192B">
        <w:rPr>
          <w:rFonts w:ascii="Candara" w:hAnsi="Candara" w:cs="Arial"/>
          <w:noProof/>
          <w:sz w:val="20"/>
          <w:szCs w:val="20"/>
          <w:lang w:val="en-CA" w:eastAsia="en-CA"/>
        </w:rPr>
        <w:pict>
          <v:oval id="_x0000_s1029" style="position:absolute;left:0;text-align:left;margin-left:414pt;margin-top:9.8pt;width:128.25pt;height:128.25pt;z-index:251661312"/>
        </w:pict>
      </w:r>
    </w:p>
    <w:p w:rsidR="007756C7" w:rsidRPr="00BB192B" w:rsidRDefault="007756C7" w:rsidP="007756C7">
      <w:pPr>
        <w:jc w:val="center"/>
        <w:rPr>
          <w:rFonts w:ascii="Candara" w:hAnsi="Candara" w:cs="Arial"/>
          <w:b/>
          <w:sz w:val="28"/>
          <w:szCs w:val="28"/>
        </w:rPr>
      </w:pPr>
    </w:p>
    <w:p w:rsidR="007756C7" w:rsidRPr="00BB192B" w:rsidRDefault="007756C7" w:rsidP="007756C7">
      <w:pPr>
        <w:jc w:val="center"/>
        <w:rPr>
          <w:rFonts w:ascii="Candara" w:hAnsi="Candara" w:cs="Arial"/>
          <w:b/>
          <w:sz w:val="28"/>
          <w:szCs w:val="28"/>
        </w:rPr>
      </w:pPr>
    </w:p>
    <w:p w:rsidR="007756C7" w:rsidRPr="00BB192B" w:rsidRDefault="007756C7" w:rsidP="007756C7">
      <w:pPr>
        <w:jc w:val="center"/>
        <w:rPr>
          <w:rFonts w:ascii="Candara" w:hAnsi="Candara" w:cs="Arial"/>
          <w:b/>
          <w:sz w:val="28"/>
          <w:szCs w:val="28"/>
        </w:rPr>
      </w:pPr>
    </w:p>
    <w:p w:rsidR="007756C7" w:rsidRPr="00BB192B" w:rsidRDefault="007756C7" w:rsidP="007756C7">
      <w:pPr>
        <w:jc w:val="center"/>
        <w:rPr>
          <w:rFonts w:ascii="Candara" w:hAnsi="Candara" w:cs="Arial"/>
          <w:b/>
          <w:sz w:val="28"/>
          <w:szCs w:val="28"/>
        </w:rPr>
      </w:pPr>
    </w:p>
    <w:p w:rsidR="007756C7" w:rsidRPr="00BB192B" w:rsidRDefault="00B74E63" w:rsidP="007756C7">
      <w:pPr>
        <w:jc w:val="center"/>
        <w:rPr>
          <w:rFonts w:ascii="Candara" w:hAnsi="Candara" w:cs="Arial"/>
          <w:b/>
          <w:sz w:val="28"/>
          <w:szCs w:val="28"/>
        </w:rPr>
      </w:pPr>
      <w:r w:rsidRPr="00BB192B">
        <w:rPr>
          <w:rFonts w:ascii="Candara" w:hAnsi="Candara" w:cs="Arial"/>
          <w:b/>
          <w:noProof/>
          <w:sz w:val="28"/>
          <w:szCs w:val="28"/>
          <w:lang w:val="en-CA" w:eastAsia="en-CA"/>
        </w:rPr>
        <w:pict>
          <v:shape id="_x0000_s1033" type="#_x0000_t13" style="position:absolute;left:0;text-align:left;margin-left:441.85pt;margin-top:36.15pt;width:67.5pt;height:24.75pt;rotation:7207223fd;z-index:251665408"/>
        </w:pict>
      </w:r>
      <w:r w:rsidR="00095F4C" w:rsidRPr="00BB192B">
        <w:rPr>
          <w:rFonts w:ascii="Candara" w:hAnsi="Candara" w:cs="Arial"/>
          <w:b/>
          <w:noProof/>
          <w:sz w:val="28"/>
          <w:szCs w:val="28"/>
          <w:lang w:val="en-CA" w:eastAsia="en-CA"/>
        </w:rPr>
        <w:pict>
          <v:shape id="_x0000_s1035" type="#_x0000_t13" style="position:absolute;left:0;text-align:left;margin-left:25.25pt;margin-top:21.8pt;width:68.15pt;height:24.75pt;rotation:-5659104fd;z-index:251667456"/>
        </w:pict>
      </w:r>
    </w:p>
    <w:p w:rsidR="007756C7" w:rsidRPr="00BB192B" w:rsidRDefault="007756C7" w:rsidP="007756C7">
      <w:pPr>
        <w:jc w:val="center"/>
        <w:rPr>
          <w:rFonts w:ascii="Candara" w:hAnsi="Candara" w:cs="Arial"/>
          <w:b/>
          <w:sz w:val="28"/>
          <w:szCs w:val="28"/>
        </w:rPr>
      </w:pPr>
    </w:p>
    <w:p w:rsidR="007756C7" w:rsidRPr="00BB192B" w:rsidRDefault="00B74E63" w:rsidP="007756C7">
      <w:pPr>
        <w:jc w:val="center"/>
        <w:rPr>
          <w:rFonts w:ascii="Candara" w:hAnsi="Candara" w:cs="Arial"/>
          <w:b/>
          <w:sz w:val="28"/>
          <w:szCs w:val="28"/>
        </w:rPr>
      </w:pPr>
      <w:r>
        <w:rPr>
          <w:rFonts w:ascii="Candara" w:hAnsi="Candara" w:cs="Arial"/>
          <w:noProof/>
          <w:sz w:val="20"/>
          <w:szCs w:val="20"/>
          <w:lang w:val="en-CA" w:eastAsia="en-CA"/>
        </w:rPr>
        <w:pict>
          <v:shape id="_x0000_s1040" type="#_x0000_t32" style="position:absolute;left:0;text-align:left;margin-left:88.5pt;margin-top:1.85pt;width:141pt;height:0;z-index:251672576" o:connectortype="straight"/>
        </w:pict>
      </w:r>
      <w:r w:rsidRPr="00BB192B">
        <w:rPr>
          <w:rFonts w:ascii="Candara" w:hAnsi="Candara" w:cs="Arial"/>
          <w:b/>
          <w:noProof/>
          <w:sz w:val="28"/>
          <w:szCs w:val="28"/>
          <w:lang w:val="en-CA" w:eastAsia="en-CA"/>
        </w:rPr>
        <w:pict>
          <v:oval id="_x0000_s1030" style="position:absolute;left:0;text-align:left;margin-left:60pt;margin-top:15.35pt;width:128.25pt;height:128.25pt;z-index:251662336"/>
        </w:pict>
      </w:r>
      <w:r>
        <w:rPr>
          <w:rFonts w:ascii="Candara" w:hAnsi="Candara" w:cs="Arial"/>
          <w:noProof/>
          <w:sz w:val="20"/>
          <w:szCs w:val="20"/>
          <w:lang w:val="en-CA" w:eastAsia="en-CA"/>
        </w:rPr>
        <w:pict>
          <v:shape id="_x0000_s1039" type="#_x0000_t32" style="position:absolute;left:0;text-align:left;margin-left:290.25pt;margin-top:15.35pt;width:141pt;height:0;z-index:251671552" o:connectortype="straight"/>
        </w:pict>
      </w:r>
      <w:r w:rsidR="00095F4C" w:rsidRPr="00BB192B">
        <w:rPr>
          <w:rFonts w:ascii="Candara" w:hAnsi="Candara" w:cs="Arial"/>
          <w:noProof/>
          <w:sz w:val="20"/>
          <w:szCs w:val="20"/>
          <w:lang w:val="en-CA" w:eastAsia="en-CA"/>
        </w:rPr>
        <w:pict>
          <v:oval id="_x0000_s1027" style="position:absolute;left:0;text-align:left;margin-left:327pt;margin-top:23.95pt;width:128.25pt;height:128.25pt;z-index:251659264"/>
        </w:pict>
      </w:r>
    </w:p>
    <w:p w:rsidR="007756C7" w:rsidRPr="00BB192B" w:rsidRDefault="007756C7" w:rsidP="007756C7">
      <w:pPr>
        <w:jc w:val="center"/>
        <w:rPr>
          <w:rFonts w:ascii="Candara" w:hAnsi="Candara" w:cs="Arial"/>
          <w:b/>
          <w:sz w:val="28"/>
          <w:szCs w:val="28"/>
        </w:rPr>
      </w:pPr>
    </w:p>
    <w:p w:rsidR="007756C7" w:rsidRPr="00BB192B" w:rsidRDefault="00095F4C" w:rsidP="007756C7">
      <w:pPr>
        <w:jc w:val="center"/>
        <w:rPr>
          <w:rFonts w:ascii="Candara" w:hAnsi="Candara" w:cs="Arial"/>
          <w:b/>
          <w:sz w:val="28"/>
          <w:szCs w:val="28"/>
        </w:rPr>
      </w:pPr>
      <w:r w:rsidRPr="00BB192B">
        <w:rPr>
          <w:rFonts w:ascii="Candara" w:hAnsi="Candara" w:cs="Arial"/>
          <w:b/>
          <w:noProof/>
          <w:sz w:val="28"/>
          <w:szCs w:val="28"/>
          <w:lang w:val="en-CA" w:eastAsia="en-CA"/>
        </w:rPr>
        <w:pict>
          <v:shape id="_x0000_s1032" type="#_x0000_t13" style="position:absolute;left:0;text-align:left;margin-left:220.5pt;margin-top:16.75pt;width:69.75pt;height:24.75pt;rotation:11659721fd;z-index:251664384"/>
        </w:pict>
      </w:r>
    </w:p>
    <w:p w:rsidR="007756C7" w:rsidRPr="00BB192B" w:rsidRDefault="007756C7" w:rsidP="007756C7">
      <w:pPr>
        <w:jc w:val="center"/>
        <w:rPr>
          <w:rFonts w:ascii="Candara" w:hAnsi="Candara" w:cs="Arial"/>
          <w:b/>
          <w:sz w:val="28"/>
          <w:szCs w:val="28"/>
        </w:rPr>
      </w:pPr>
    </w:p>
    <w:p w:rsidR="007756C7" w:rsidRPr="00BB192B" w:rsidRDefault="007756C7" w:rsidP="007756C7">
      <w:pPr>
        <w:jc w:val="center"/>
        <w:rPr>
          <w:rFonts w:ascii="Candara" w:hAnsi="Candara" w:cs="Arial"/>
          <w:b/>
          <w:sz w:val="28"/>
          <w:szCs w:val="28"/>
        </w:rPr>
      </w:pPr>
    </w:p>
    <w:p w:rsidR="007756C7" w:rsidRPr="00BB192B" w:rsidRDefault="007756C7" w:rsidP="007756C7">
      <w:pPr>
        <w:rPr>
          <w:rFonts w:ascii="Candara" w:hAnsi="Candara" w:cs="Arial"/>
          <w:b/>
          <w:sz w:val="20"/>
          <w:szCs w:val="20"/>
        </w:rPr>
      </w:pPr>
      <w:r w:rsidRPr="00BB192B">
        <w:rPr>
          <w:rFonts w:ascii="Candara" w:hAnsi="Candara" w:cs="Arial"/>
          <w:b/>
          <w:sz w:val="20"/>
          <w:szCs w:val="20"/>
        </w:rPr>
        <w:t>Analysis and Conclusions:</w:t>
      </w:r>
    </w:p>
    <w:p w:rsidR="007756C7" w:rsidRPr="00BB192B" w:rsidRDefault="007756C7" w:rsidP="007756C7">
      <w:pPr>
        <w:pStyle w:val="ListParagraph"/>
        <w:numPr>
          <w:ilvl w:val="0"/>
          <w:numId w:val="3"/>
        </w:numPr>
        <w:rPr>
          <w:rFonts w:ascii="Candara" w:hAnsi="Candara" w:cs="Arial"/>
          <w:b/>
          <w:sz w:val="20"/>
          <w:szCs w:val="20"/>
        </w:rPr>
      </w:pPr>
      <w:r w:rsidRPr="00BB192B">
        <w:rPr>
          <w:rFonts w:ascii="Candara" w:hAnsi="Candara" w:cs="Arial"/>
          <w:b/>
          <w:sz w:val="20"/>
          <w:szCs w:val="20"/>
        </w:rPr>
        <w:t>Data table:</w:t>
      </w:r>
    </w:p>
    <w:tbl>
      <w:tblPr>
        <w:tblStyle w:val="TableGrid"/>
        <w:tblW w:w="0" w:type="auto"/>
        <w:tblInd w:w="615" w:type="dxa"/>
        <w:tblLook w:val="04A0"/>
      </w:tblPr>
      <w:tblGrid>
        <w:gridCol w:w="3085"/>
        <w:gridCol w:w="5055"/>
      </w:tblGrid>
      <w:tr w:rsidR="00483114" w:rsidTr="00CC7B4F">
        <w:tc>
          <w:tcPr>
            <w:tcW w:w="3085" w:type="dxa"/>
          </w:tcPr>
          <w:p w:rsidR="00483114" w:rsidRDefault="00483114" w:rsidP="00CC7B4F">
            <w:pPr>
              <w:jc w:val="center"/>
              <w:rPr>
                <w:rFonts w:ascii="Candara" w:hAnsi="Candara" w:cs="Arial"/>
                <w:b/>
                <w:sz w:val="20"/>
                <w:szCs w:val="20"/>
              </w:rPr>
            </w:pPr>
            <w:r>
              <w:rPr>
                <w:rFonts w:ascii="Candara" w:hAnsi="Candara" w:cs="Arial"/>
                <w:b/>
                <w:sz w:val="20"/>
                <w:szCs w:val="20"/>
              </w:rPr>
              <w:t>Phase of Cell Cy</w:t>
            </w:r>
            <w:r w:rsidR="00CC7B4F">
              <w:rPr>
                <w:rFonts w:ascii="Candara" w:hAnsi="Candara" w:cs="Arial"/>
                <w:b/>
                <w:sz w:val="20"/>
                <w:szCs w:val="20"/>
              </w:rPr>
              <w:t>c</w:t>
            </w:r>
            <w:r>
              <w:rPr>
                <w:rFonts w:ascii="Candara" w:hAnsi="Candara" w:cs="Arial"/>
                <w:b/>
                <w:sz w:val="20"/>
                <w:szCs w:val="20"/>
              </w:rPr>
              <w:t>le</w:t>
            </w:r>
          </w:p>
        </w:tc>
        <w:tc>
          <w:tcPr>
            <w:tcW w:w="5055" w:type="dxa"/>
          </w:tcPr>
          <w:p w:rsidR="00483114" w:rsidRDefault="00483114" w:rsidP="00CC7B4F">
            <w:pPr>
              <w:jc w:val="center"/>
              <w:rPr>
                <w:rFonts w:ascii="Candara" w:hAnsi="Candara" w:cs="Arial"/>
                <w:b/>
                <w:sz w:val="20"/>
                <w:szCs w:val="20"/>
              </w:rPr>
            </w:pPr>
            <w:r>
              <w:rPr>
                <w:rFonts w:ascii="Candara" w:hAnsi="Candara" w:cs="Arial"/>
                <w:b/>
                <w:sz w:val="20"/>
                <w:szCs w:val="20"/>
              </w:rPr>
              <w:t>Tally</w:t>
            </w:r>
          </w:p>
        </w:tc>
      </w:tr>
      <w:tr w:rsidR="00483114" w:rsidTr="00CC7B4F">
        <w:tc>
          <w:tcPr>
            <w:tcW w:w="3085" w:type="dxa"/>
          </w:tcPr>
          <w:p w:rsidR="00483114" w:rsidRDefault="00483114" w:rsidP="007756C7">
            <w:pPr>
              <w:rPr>
                <w:rFonts w:ascii="Candara" w:hAnsi="Candara" w:cs="Arial"/>
                <w:b/>
                <w:sz w:val="20"/>
                <w:szCs w:val="20"/>
              </w:rPr>
            </w:pPr>
          </w:p>
          <w:p w:rsidR="00483114" w:rsidRDefault="00483114" w:rsidP="007756C7">
            <w:pPr>
              <w:rPr>
                <w:rFonts w:ascii="Candara" w:hAnsi="Candara" w:cs="Arial"/>
                <w:b/>
                <w:sz w:val="20"/>
                <w:szCs w:val="20"/>
              </w:rPr>
            </w:pPr>
          </w:p>
        </w:tc>
        <w:tc>
          <w:tcPr>
            <w:tcW w:w="5055" w:type="dxa"/>
          </w:tcPr>
          <w:p w:rsidR="00483114" w:rsidRDefault="00483114" w:rsidP="007756C7">
            <w:pPr>
              <w:rPr>
                <w:rFonts w:ascii="Candara" w:hAnsi="Candara" w:cs="Arial"/>
                <w:b/>
                <w:sz w:val="20"/>
                <w:szCs w:val="20"/>
              </w:rPr>
            </w:pPr>
          </w:p>
        </w:tc>
      </w:tr>
      <w:tr w:rsidR="00483114" w:rsidTr="00CC7B4F">
        <w:tc>
          <w:tcPr>
            <w:tcW w:w="3085" w:type="dxa"/>
          </w:tcPr>
          <w:p w:rsidR="00483114" w:rsidRDefault="00483114" w:rsidP="007756C7">
            <w:pPr>
              <w:rPr>
                <w:rFonts w:ascii="Candara" w:hAnsi="Candara" w:cs="Arial"/>
                <w:b/>
                <w:sz w:val="20"/>
                <w:szCs w:val="20"/>
              </w:rPr>
            </w:pPr>
          </w:p>
          <w:p w:rsidR="00483114" w:rsidRDefault="00483114" w:rsidP="007756C7">
            <w:pPr>
              <w:rPr>
                <w:rFonts w:ascii="Candara" w:hAnsi="Candara" w:cs="Arial"/>
                <w:b/>
                <w:sz w:val="20"/>
                <w:szCs w:val="20"/>
              </w:rPr>
            </w:pPr>
          </w:p>
        </w:tc>
        <w:tc>
          <w:tcPr>
            <w:tcW w:w="5055" w:type="dxa"/>
          </w:tcPr>
          <w:p w:rsidR="00483114" w:rsidRDefault="00483114" w:rsidP="007756C7">
            <w:pPr>
              <w:rPr>
                <w:rFonts w:ascii="Candara" w:hAnsi="Candara" w:cs="Arial"/>
                <w:b/>
                <w:sz w:val="20"/>
                <w:szCs w:val="20"/>
              </w:rPr>
            </w:pPr>
          </w:p>
        </w:tc>
      </w:tr>
      <w:tr w:rsidR="00483114" w:rsidTr="00CC7B4F">
        <w:tc>
          <w:tcPr>
            <w:tcW w:w="3085" w:type="dxa"/>
          </w:tcPr>
          <w:p w:rsidR="00483114" w:rsidRDefault="00483114" w:rsidP="007756C7">
            <w:pPr>
              <w:rPr>
                <w:rFonts w:ascii="Candara" w:hAnsi="Candara" w:cs="Arial"/>
                <w:b/>
                <w:sz w:val="20"/>
                <w:szCs w:val="20"/>
              </w:rPr>
            </w:pPr>
          </w:p>
          <w:p w:rsidR="00483114" w:rsidRDefault="00483114" w:rsidP="007756C7">
            <w:pPr>
              <w:rPr>
                <w:rFonts w:ascii="Candara" w:hAnsi="Candara" w:cs="Arial"/>
                <w:b/>
                <w:sz w:val="20"/>
                <w:szCs w:val="20"/>
              </w:rPr>
            </w:pPr>
          </w:p>
        </w:tc>
        <w:tc>
          <w:tcPr>
            <w:tcW w:w="5055" w:type="dxa"/>
          </w:tcPr>
          <w:p w:rsidR="00483114" w:rsidRDefault="00483114" w:rsidP="007756C7">
            <w:pPr>
              <w:rPr>
                <w:rFonts w:ascii="Candara" w:hAnsi="Candara" w:cs="Arial"/>
                <w:b/>
                <w:sz w:val="20"/>
                <w:szCs w:val="20"/>
              </w:rPr>
            </w:pPr>
          </w:p>
        </w:tc>
      </w:tr>
      <w:tr w:rsidR="00483114" w:rsidTr="00CC7B4F">
        <w:tc>
          <w:tcPr>
            <w:tcW w:w="3085" w:type="dxa"/>
          </w:tcPr>
          <w:p w:rsidR="00483114" w:rsidRDefault="00483114" w:rsidP="007756C7">
            <w:pPr>
              <w:rPr>
                <w:rFonts w:ascii="Candara" w:hAnsi="Candara" w:cs="Arial"/>
                <w:b/>
                <w:sz w:val="20"/>
                <w:szCs w:val="20"/>
              </w:rPr>
            </w:pPr>
          </w:p>
          <w:p w:rsidR="00483114" w:rsidRDefault="00483114" w:rsidP="007756C7">
            <w:pPr>
              <w:rPr>
                <w:rFonts w:ascii="Candara" w:hAnsi="Candara" w:cs="Arial"/>
                <w:b/>
                <w:sz w:val="20"/>
                <w:szCs w:val="20"/>
              </w:rPr>
            </w:pPr>
          </w:p>
        </w:tc>
        <w:tc>
          <w:tcPr>
            <w:tcW w:w="5055" w:type="dxa"/>
          </w:tcPr>
          <w:p w:rsidR="00483114" w:rsidRDefault="00483114" w:rsidP="007756C7">
            <w:pPr>
              <w:rPr>
                <w:rFonts w:ascii="Candara" w:hAnsi="Candara" w:cs="Arial"/>
                <w:b/>
                <w:sz w:val="20"/>
                <w:szCs w:val="20"/>
              </w:rPr>
            </w:pPr>
          </w:p>
        </w:tc>
      </w:tr>
      <w:tr w:rsidR="00483114" w:rsidTr="00CC7B4F">
        <w:tc>
          <w:tcPr>
            <w:tcW w:w="3085" w:type="dxa"/>
          </w:tcPr>
          <w:p w:rsidR="00483114" w:rsidRDefault="00483114" w:rsidP="007756C7">
            <w:pPr>
              <w:rPr>
                <w:rFonts w:ascii="Candara" w:hAnsi="Candara" w:cs="Arial"/>
                <w:b/>
                <w:sz w:val="20"/>
                <w:szCs w:val="20"/>
              </w:rPr>
            </w:pPr>
          </w:p>
          <w:p w:rsidR="00483114" w:rsidRDefault="00483114" w:rsidP="007756C7">
            <w:pPr>
              <w:rPr>
                <w:rFonts w:ascii="Candara" w:hAnsi="Candara" w:cs="Arial"/>
                <w:b/>
                <w:sz w:val="20"/>
                <w:szCs w:val="20"/>
              </w:rPr>
            </w:pPr>
          </w:p>
        </w:tc>
        <w:tc>
          <w:tcPr>
            <w:tcW w:w="5055" w:type="dxa"/>
          </w:tcPr>
          <w:p w:rsidR="00483114" w:rsidRDefault="00483114" w:rsidP="007756C7">
            <w:pPr>
              <w:rPr>
                <w:rFonts w:ascii="Candara" w:hAnsi="Candara" w:cs="Arial"/>
                <w:b/>
                <w:sz w:val="20"/>
                <w:szCs w:val="20"/>
              </w:rPr>
            </w:pPr>
          </w:p>
        </w:tc>
      </w:tr>
    </w:tbl>
    <w:p w:rsidR="007756C7" w:rsidRPr="00BB192B" w:rsidRDefault="007756C7" w:rsidP="007756C7">
      <w:pPr>
        <w:rPr>
          <w:rFonts w:ascii="Candara" w:hAnsi="Candara" w:cs="Arial"/>
          <w:b/>
          <w:sz w:val="20"/>
          <w:szCs w:val="20"/>
        </w:rPr>
      </w:pPr>
    </w:p>
    <w:p w:rsidR="007756C7" w:rsidRPr="00BB192B" w:rsidRDefault="007756C7" w:rsidP="007756C7">
      <w:pPr>
        <w:pStyle w:val="ListParagraph"/>
        <w:numPr>
          <w:ilvl w:val="0"/>
          <w:numId w:val="3"/>
        </w:numPr>
        <w:rPr>
          <w:rFonts w:ascii="Candara" w:hAnsi="Candara" w:cs="Arial"/>
          <w:sz w:val="20"/>
          <w:szCs w:val="20"/>
        </w:rPr>
      </w:pPr>
      <w:r w:rsidRPr="00BB192B">
        <w:rPr>
          <w:rFonts w:ascii="Candara" w:hAnsi="Candara" w:cs="Arial"/>
          <w:sz w:val="20"/>
          <w:szCs w:val="20"/>
        </w:rPr>
        <w:lastRenderedPageBreak/>
        <w:t>What stage were the majority of cells in?</w:t>
      </w:r>
      <w:r w:rsidR="00483114">
        <w:rPr>
          <w:rFonts w:ascii="Candara" w:hAnsi="Candara" w:cs="Arial"/>
          <w:sz w:val="20"/>
          <w:szCs w:val="20"/>
        </w:rPr>
        <w:tab/>
        <w:t>______________________________</w:t>
      </w:r>
    </w:p>
    <w:p w:rsidR="007756C7" w:rsidRPr="00BB192B" w:rsidRDefault="007756C7" w:rsidP="007756C7">
      <w:pPr>
        <w:pStyle w:val="ListParagraph"/>
        <w:rPr>
          <w:rFonts w:ascii="Candara" w:hAnsi="Candara" w:cs="Arial"/>
          <w:sz w:val="20"/>
          <w:szCs w:val="20"/>
        </w:rPr>
      </w:pPr>
    </w:p>
    <w:p w:rsidR="007756C7" w:rsidRPr="00BB192B" w:rsidRDefault="007756C7" w:rsidP="007756C7">
      <w:pPr>
        <w:pStyle w:val="ListParagraph"/>
        <w:numPr>
          <w:ilvl w:val="0"/>
          <w:numId w:val="3"/>
        </w:numPr>
        <w:rPr>
          <w:rFonts w:ascii="Candara" w:hAnsi="Candara" w:cs="Arial"/>
          <w:sz w:val="20"/>
          <w:szCs w:val="20"/>
        </w:rPr>
      </w:pPr>
      <w:r w:rsidRPr="00BB192B">
        <w:rPr>
          <w:rFonts w:ascii="Candara" w:hAnsi="Candara" w:cs="Arial"/>
          <w:sz w:val="20"/>
          <w:szCs w:val="20"/>
        </w:rPr>
        <w:t xml:space="preserve">What </w:t>
      </w:r>
      <w:proofErr w:type="gramStart"/>
      <w:r w:rsidRPr="00BB192B">
        <w:rPr>
          <w:rFonts w:ascii="Candara" w:hAnsi="Candara" w:cs="Arial"/>
          <w:sz w:val="20"/>
          <w:szCs w:val="20"/>
        </w:rPr>
        <w:t>percentage of the cells were</w:t>
      </w:r>
      <w:proofErr w:type="gramEnd"/>
      <w:r w:rsidRPr="00BB192B">
        <w:rPr>
          <w:rFonts w:ascii="Candara" w:hAnsi="Candara" w:cs="Arial"/>
          <w:sz w:val="20"/>
          <w:szCs w:val="20"/>
        </w:rPr>
        <w:t xml:space="preserve"> in each stage? Please show your work!</w:t>
      </w:r>
    </w:p>
    <w:p w:rsidR="007756C7" w:rsidRDefault="007756C7" w:rsidP="007756C7">
      <w:pPr>
        <w:rPr>
          <w:rFonts w:ascii="Candara" w:hAnsi="Candara" w:cs="Arial"/>
          <w:sz w:val="20"/>
          <w:szCs w:val="20"/>
        </w:rPr>
      </w:pPr>
      <w:r w:rsidRPr="00BB192B">
        <w:rPr>
          <w:rFonts w:ascii="Candara" w:hAnsi="Candara" w:cs="Arial"/>
          <w:sz w:val="20"/>
          <w:szCs w:val="20"/>
        </w:rPr>
        <w:tab/>
      </w:r>
      <w:r w:rsidRPr="00BB192B">
        <w:rPr>
          <w:rFonts w:ascii="Candara" w:hAnsi="Candara" w:cs="Arial"/>
          <w:sz w:val="20"/>
          <w:szCs w:val="20"/>
        </w:rPr>
        <w:tab/>
      </w:r>
      <w:proofErr w:type="spellStart"/>
      <w:r w:rsidRPr="00BB192B">
        <w:rPr>
          <w:rFonts w:ascii="Candara" w:hAnsi="Candara" w:cs="Arial"/>
          <w:sz w:val="20"/>
          <w:szCs w:val="20"/>
        </w:rPr>
        <w:t>Interphase</w:t>
      </w:r>
      <w:proofErr w:type="spellEnd"/>
    </w:p>
    <w:p w:rsidR="00483114" w:rsidRPr="00BB192B" w:rsidRDefault="00483114" w:rsidP="007756C7">
      <w:pPr>
        <w:rPr>
          <w:rFonts w:ascii="Candara" w:hAnsi="Candara" w:cs="Arial"/>
          <w:sz w:val="20"/>
          <w:szCs w:val="20"/>
        </w:rPr>
      </w:pPr>
    </w:p>
    <w:p w:rsidR="007756C7" w:rsidRDefault="007756C7" w:rsidP="007756C7">
      <w:pPr>
        <w:rPr>
          <w:rFonts w:ascii="Candara" w:hAnsi="Candara" w:cs="Arial"/>
          <w:sz w:val="20"/>
          <w:szCs w:val="20"/>
        </w:rPr>
      </w:pPr>
      <w:r w:rsidRPr="00BB192B">
        <w:rPr>
          <w:rFonts w:ascii="Candara" w:hAnsi="Candara" w:cs="Arial"/>
          <w:sz w:val="20"/>
          <w:szCs w:val="20"/>
        </w:rPr>
        <w:tab/>
      </w:r>
      <w:r w:rsidRPr="00BB192B">
        <w:rPr>
          <w:rFonts w:ascii="Candara" w:hAnsi="Candara" w:cs="Arial"/>
          <w:sz w:val="20"/>
          <w:szCs w:val="20"/>
        </w:rPr>
        <w:tab/>
        <w:t>Prophase</w:t>
      </w:r>
    </w:p>
    <w:p w:rsidR="00483114" w:rsidRPr="00BB192B" w:rsidRDefault="00483114" w:rsidP="007756C7">
      <w:pPr>
        <w:rPr>
          <w:rFonts w:ascii="Candara" w:hAnsi="Candara" w:cs="Arial"/>
          <w:sz w:val="20"/>
          <w:szCs w:val="20"/>
        </w:rPr>
      </w:pPr>
    </w:p>
    <w:p w:rsidR="007756C7" w:rsidRDefault="007756C7" w:rsidP="007756C7">
      <w:pPr>
        <w:rPr>
          <w:rFonts w:ascii="Candara" w:hAnsi="Candara" w:cs="Arial"/>
          <w:sz w:val="20"/>
          <w:szCs w:val="20"/>
        </w:rPr>
      </w:pPr>
      <w:r w:rsidRPr="00BB192B">
        <w:rPr>
          <w:rFonts w:ascii="Candara" w:hAnsi="Candara" w:cs="Arial"/>
          <w:sz w:val="20"/>
          <w:szCs w:val="20"/>
        </w:rPr>
        <w:tab/>
      </w:r>
      <w:r w:rsidRPr="00BB192B">
        <w:rPr>
          <w:rFonts w:ascii="Candara" w:hAnsi="Candara" w:cs="Arial"/>
          <w:sz w:val="20"/>
          <w:szCs w:val="20"/>
        </w:rPr>
        <w:tab/>
        <w:t>Metaphase</w:t>
      </w:r>
    </w:p>
    <w:p w:rsidR="00483114" w:rsidRPr="00BB192B" w:rsidRDefault="00483114" w:rsidP="007756C7">
      <w:pPr>
        <w:rPr>
          <w:rFonts w:ascii="Candara" w:hAnsi="Candara" w:cs="Arial"/>
          <w:sz w:val="20"/>
          <w:szCs w:val="20"/>
        </w:rPr>
      </w:pPr>
    </w:p>
    <w:p w:rsidR="007756C7" w:rsidRDefault="007756C7" w:rsidP="007756C7">
      <w:pPr>
        <w:ind w:left="720" w:firstLine="720"/>
        <w:rPr>
          <w:rFonts w:ascii="Candara" w:hAnsi="Candara" w:cs="Arial"/>
          <w:sz w:val="20"/>
          <w:szCs w:val="20"/>
        </w:rPr>
      </w:pPr>
      <w:r w:rsidRPr="00BB192B">
        <w:rPr>
          <w:rFonts w:ascii="Candara" w:hAnsi="Candara" w:cs="Arial"/>
          <w:sz w:val="20"/>
          <w:szCs w:val="20"/>
        </w:rPr>
        <w:t>Anaphase</w:t>
      </w:r>
    </w:p>
    <w:p w:rsidR="00483114" w:rsidRPr="00BB192B" w:rsidRDefault="00483114" w:rsidP="007756C7">
      <w:pPr>
        <w:ind w:left="720" w:firstLine="720"/>
        <w:rPr>
          <w:rFonts w:ascii="Candara" w:hAnsi="Candara" w:cs="Arial"/>
          <w:sz w:val="20"/>
          <w:szCs w:val="20"/>
        </w:rPr>
      </w:pPr>
    </w:p>
    <w:p w:rsidR="007756C7" w:rsidRDefault="007756C7" w:rsidP="007756C7">
      <w:pPr>
        <w:ind w:left="720" w:firstLine="720"/>
        <w:rPr>
          <w:rFonts w:ascii="Candara" w:hAnsi="Candara" w:cs="Arial"/>
          <w:sz w:val="20"/>
          <w:szCs w:val="20"/>
        </w:rPr>
      </w:pPr>
      <w:proofErr w:type="spellStart"/>
      <w:r w:rsidRPr="00BB192B">
        <w:rPr>
          <w:rFonts w:ascii="Candara" w:hAnsi="Candara" w:cs="Arial"/>
          <w:sz w:val="20"/>
          <w:szCs w:val="20"/>
        </w:rPr>
        <w:t>Telophase</w:t>
      </w:r>
      <w:proofErr w:type="spellEnd"/>
    </w:p>
    <w:p w:rsidR="00CC7B4F" w:rsidRPr="00BB192B" w:rsidRDefault="00CC7B4F" w:rsidP="007756C7">
      <w:pPr>
        <w:ind w:left="720" w:firstLine="720"/>
        <w:rPr>
          <w:rFonts w:ascii="Candara" w:hAnsi="Candara" w:cs="Arial"/>
          <w:sz w:val="20"/>
          <w:szCs w:val="20"/>
        </w:rPr>
      </w:pPr>
    </w:p>
    <w:p w:rsidR="007756C7" w:rsidRPr="00BB192B" w:rsidRDefault="007756C7" w:rsidP="007756C7">
      <w:pPr>
        <w:pStyle w:val="ListParagraph"/>
        <w:numPr>
          <w:ilvl w:val="0"/>
          <w:numId w:val="3"/>
        </w:numPr>
        <w:rPr>
          <w:rFonts w:ascii="Candara" w:hAnsi="Candara" w:cs="Arial"/>
          <w:sz w:val="20"/>
          <w:szCs w:val="20"/>
        </w:rPr>
      </w:pPr>
      <w:r w:rsidRPr="00BB192B">
        <w:rPr>
          <w:rFonts w:ascii="Candara" w:hAnsi="Candara" w:cs="Arial"/>
          <w:sz w:val="20"/>
          <w:szCs w:val="20"/>
        </w:rPr>
        <w:t>What evidence shows that mitosis is a continuous process, not a series of separate events?</w:t>
      </w:r>
    </w:p>
    <w:p w:rsidR="007756C7" w:rsidRDefault="007756C7" w:rsidP="007756C7">
      <w:pPr>
        <w:rPr>
          <w:rFonts w:ascii="Candara" w:hAnsi="Candara" w:cs="Arial"/>
          <w:sz w:val="20"/>
          <w:szCs w:val="20"/>
        </w:rPr>
      </w:pPr>
    </w:p>
    <w:p w:rsidR="00483114" w:rsidRPr="00BB192B" w:rsidRDefault="00483114" w:rsidP="007756C7">
      <w:pPr>
        <w:rPr>
          <w:rFonts w:ascii="Candara" w:hAnsi="Candara" w:cs="Arial"/>
          <w:sz w:val="20"/>
          <w:szCs w:val="20"/>
        </w:rPr>
      </w:pPr>
    </w:p>
    <w:p w:rsidR="007756C7" w:rsidRDefault="007756C7" w:rsidP="007756C7">
      <w:pPr>
        <w:rPr>
          <w:rFonts w:ascii="Candara" w:hAnsi="Candara" w:cs="Arial"/>
          <w:sz w:val="20"/>
          <w:szCs w:val="20"/>
        </w:rPr>
      </w:pPr>
    </w:p>
    <w:p w:rsidR="00CC7B4F" w:rsidRPr="00BB192B" w:rsidRDefault="00CC7B4F" w:rsidP="007756C7">
      <w:pPr>
        <w:rPr>
          <w:rFonts w:ascii="Candara" w:hAnsi="Candara" w:cs="Arial"/>
          <w:sz w:val="20"/>
          <w:szCs w:val="20"/>
        </w:rPr>
      </w:pPr>
    </w:p>
    <w:p w:rsidR="007756C7" w:rsidRPr="00BB192B" w:rsidRDefault="007756C7" w:rsidP="007756C7">
      <w:pPr>
        <w:pStyle w:val="ListParagraph"/>
        <w:numPr>
          <w:ilvl w:val="0"/>
          <w:numId w:val="3"/>
        </w:numPr>
        <w:rPr>
          <w:rFonts w:ascii="Candara" w:hAnsi="Candara" w:cs="Arial"/>
          <w:sz w:val="20"/>
          <w:szCs w:val="20"/>
        </w:rPr>
      </w:pPr>
      <w:r w:rsidRPr="00BB192B">
        <w:rPr>
          <w:rFonts w:ascii="Candara" w:hAnsi="Candara" w:cs="Arial"/>
          <w:sz w:val="20"/>
          <w:szCs w:val="20"/>
        </w:rPr>
        <w:t>The onion plant began as a single cell with 16 chromosomes. How many chromosomes are in each cell that you observed? How do you know?</w:t>
      </w:r>
    </w:p>
    <w:p w:rsidR="007756C7" w:rsidRPr="00BB192B" w:rsidRDefault="007756C7" w:rsidP="007756C7">
      <w:pPr>
        <w:rPr>
          <w:rFonts w:ascii="Candara" w:hAnsi="Candara" w:cs="Arial"/>
          <w:sz w:val="20"/>
          <w:szCs w:val="20"/>
        </w:rPr>
      </w:pPr>
    </w:p>
    <w:p w:rsidR="007756C7" w:rsidRDefault="007756C7" w:rsidP="007756C7">
      <w:pPr>
        <w:rPr>
          <w:rFonts w:ascii="Candara" w:hAnsi="Candara" w:cs="Arial"/>
          <w:sz w:val="20"/>
          <w:szCs w:val="20"/>
        </w:rPr>
      </w:pPr>
    </w:p>
    <w:p w:rsidR="00CC7B4F" w:rsidRPr="00BB192B" w:rsidRDefault="00CC7B4F" w:rsidP="007756C7">
      <w:pPr>
        <w:rPr>
          <w:rFonts w:ascii="Candara" w:hAnsi="Candara" w:cs="Arial"/>
          <w:sz w:val="20"/>
          <w:szCs w:val="20"/>
        </w:rPr>
      </w:pPr>
    </w:p>
    <w:p w:rsidR="00CC7B4F" w:rsidRPr="00CC7B4F" w:rsidRDefault="007756C7" w:rsidP="00CC7B4F">
      <w:pPr>
        <w:pStyle w:val="ListParagraph"/>
        <w:numPr>
          <w:ilvl w:val="0"/>
          <w:numId w:val="3"/>
        </w:numPr>
        <w:spacing w:after="0" w:line="240" w:lineRule="auto"/>
        <w:rPr>
          <w:rFonts w:ascii="Candara" w:hAnsi="Candara"/>
          <w:sz w:val="20"/>
          <w:szCs w:val="20"/>
        </w:rPr>
      </w:pPr>
      <w:r w:rsidRPr="00CC7B4F">
        <w:rPr>
          <w:rFonts w:ascii="Candara" w:hAnsi="Candara" w:cs="Arial"/>
          <w:sz w:val="20"/>
          <w:szCs w:val="20"/>
        </w:rPr>
        <w:t xml:space="preserve">Based on this lab, </w:t>
      </w:r>
      <w:r w:rsidR="00CC7B4F">
        <w:rPr>
          <w:rFonts w:ascii="Candara" w:hAnsi="Candara"/>
          <w:sz w:val="20"/>
          <w:szCs w:val="20"/>
        </w:rPr>
        <w:t>w</w:t>
      </w:r>
      <w:r w:rsidR="00CC7B4F" w:rsidRPr="00CC7B4F">
        <w:rPr>
          <w:rFonts w:ascii="Candara" w:hAnsi="Candara"/>
          <w:sz w:val="20"/>
          <w:szCs w:val="20"/>
        </w:rPr>
        <w:t xml:space="preserve">hich phases of mitosis were the most difficult to distinguish between?  Why?  </w:t>
      </w:r>
    </w:p>
    <w:p w:rsidR="007756C7" w:rsidRPr="00BB192B" w:rsidRDefault="007756C7" w:rsidP="00CC7B4F">
      <w:pPr>
        <w:pStyle w:val="ListParagraph"/>
        <w:rPr>
          <w:rFonts w:ascii="Candara" w:hAnsi="Candara" w:cs="Arial"/>
          <w:sz w:val="20"/>
          <w:szCs w:val="20"/>
        </w:rPr>
      </w:pPr>
    </w:p>
    <w:p w:rsidR="00403D88" w:rsidRPr="00BB192B" w:rsidRDefault="00B74E63">
      <w:pPr>
        <w:rPr>
          <w:rFonts w:ascii="Candara" w:hAnsi="Candara"/>
        </w:rPr>
      </w:pPr>
    </w:p>
    <w:sectPr w:rsidR="00403D88" w:rsidRPr="00BB192B" w:rsidSect="007756C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C3D63"/>
    <w:multiLevelType w:val="hybridMultilevel"/>
    <w:tmpl w:val="A376794C"/>
    <w:lvl w:ilvl="0" w:tplc="12827448">
      <w:start w:val="1"/>
      <w:numFmt w:val="decimal"/>
      <w:lvlText w:val="%1."/>
      <w:lvlJc w:val="left"/>
      <w:pPr>
        <w:tabs>
          <w:tab w:val="num" w:pos="720"/>
        </w:tabs>
        <w:ind w:left="72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80D5DAB"/>
    <w:multiLevelType w:val="hybridMultilevel"/>
    <w:tmpl w:val="A10A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0B4C0F"/>
    <w:multiLevelType w:val="hybridMultilevel"/>
    <w:tmpl w:val="5682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4474E0"/>
    <w:multiLevelType w:val="hybridMultilevel"/>
    <w:tmpl w:val="3E4A0F5A"/>
    <w:lvl w:ilvl="0" w:tplc="FD040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56C7"/>
    <w:rsid w:val="00095F4C"/>
    <w:rsid w:val="003B4078"/>
    <w:rsid w:val="00483114"/>
    <w:rsid w:val="00680982"/>
    <w:rsid w:val="007756C7"/>
    <w:rsid w:val="00B55849"/>
    <w:rsid w:val="00B74E63"/>
    <w:rsid w:val="00BB192B"/>
    <w:rsid w:val="00CC7B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6"/>
        <o:r id="V:Rule3" type="connector" idref="#_x0000_s1037"/>
        <o:r id="V:Rule4" type="connector" idref="#_x0000_s1038"/>
        <o:r id="V:Rule5" type="connector" idref="#_x0000_s1039"/>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C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6C7"/>
    <w:pPr>
      <w:ind w:left="720"/>
      <w:contextualSpacing/>
    </w:pPr>
  </w:style>
  <w:style w:type="table" w:styleId="TableGrid">
    <w:name w:val="Table Grid"/>
    <w:basedOn w:val="TableNormal"/>
    <w:uiPriority w:val="59"/>
    <w:rsid w:val="004831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Ottawa Catholic School Board</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Luth</dc:creator>
  <cp:lastModifiedBy>Adrian Luth</cp:lastModifiedBy>
  <cp:revision>4</cp:revision>
  <dcterms:created xsi:type="dcterms:W3CDTF">2017-02-22T16:11:00Z</dcterms:created>
  <dcterms:modified xsi:type="dcterms:W3CDTF">2017-02-22T16:41:00Z</dcterms:modified>
</cp:coreProperties>
</file>